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42" w:rsidRDefault="00BA6A78">
      <w:proofErr w:type="spellStart"/>
      <w:r>
        <w:rPr>
          <w:rFonts w:ascii="Georgia" w:hAnsi="Georgia"/>
          <w:color w:val="333333"/>
          <w:shd w:val="clear" w:color="auto" w:fill="FFFFFF"/>
        </w:rPr>
        <w:t>razminka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разминка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warmups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nachinaem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начинаем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we begin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stop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стоп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hold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prodolzhaem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продолжаем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go on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syuda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сюда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here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tuda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туда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there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nazad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назад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back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vperyod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вперед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forward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stsena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(or </w:t>
      </w:r>
      <w:proofErr w:type="spellStart"/>
      <w:r>
        <w:rPr>
          <w:rFonts w:ascii="Georgia" w:hAnsi="Georgia"/>
          <w:color w:val="333333"/>
          <w:shd w:val="clear" w:color="auto" w:fill="FFFFFF"/>
        </w:rPr>
        <w:t>podmostki</w:t>
      </w:r>
      <w:proofErr w:type="spellEnd"/>
      <w:r>
        <w:rPr>
          <w:rFonts w:ascii="Georgia" w:hAnsi="Georgia"/>
          <w:color w:val="333333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сцена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или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подмостки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stage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tsentr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seredina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srednyaya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stsena</w:t>
      </w:r>
      <w:proofErr w:type="spellEnd"/>
      <w:r>
        <w:rPr>
          <w:rFonts w:ascii="Georgia" w:hAnsi="Georgia"/>
          <w:color w:val="333333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центр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середина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средняя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сцена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stage center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sprava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справа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from right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sleva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слева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from left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pryamo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прямо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straight ahead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prokhod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проход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cross (crossing stage)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vykhod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выход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entering stage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ukhod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уход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exiting stage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avanstsena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авансцена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downstage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arierstsena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арьерсцена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upstage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stroit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’ </w:t>
      </w:r>
      <w:proofErr w:type="spellStart"/>
      <w:r>
        <w:rPr>
          <w:rFonts w:ascii="Georgia" w:hAnsi="Georgia"/>
          <w:color w:val="333333"/>
          <w:shd w:val="clear" w:color="auto" w:fill="FFFFFF"/>
        </w:rPr>
        <w:t>mizansceny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строить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мизансцены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to block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mizanstsena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мизансцена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scene (where everyone and everything is in a scene)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progon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прогон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run (practice run of the whole blocked play, next step after blocking)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massovaya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stsena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массовая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сцена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many actors on stage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grim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грим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makeup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generalnaya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repetitsiya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генеральная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репетиция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dress rehearsal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zadnik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dekoratsii</w:t>
      </w:r>
      <w:proofErr w:type="spellEnd"/>
      <w:r>
        <w:rPr>
          <w:rFonts w:ascii="Georgia" w:hAnsi="Georgia"/>
          <w:color w:val="333333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задник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декорации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stage set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kartina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картина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part of scene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rezhissyor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режиссер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director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pomrezh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333333"/>
          <w:shd w:val="clear" w:color="auto" w:fill="FFFFFF"/>
        </w:rPr>
        <w:t>pomoshchnik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rezhissyora</w:t>
      </w:r>
      <w:proofErr w:type="spellEnd"/>
      <w:r>
        <w:rPr>
          <w:rFonts w:ascii="Georgia" w:hAnsi="Georgia"/>
          <w:color w:val="333333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помреж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помощник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режиссера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assistant director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aktyor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актер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actor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partnyor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партнер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partner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truppa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труппа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cast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rekvizit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реквизит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props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butaforiya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бутафория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“fake” objects (props) made for the play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repetirisya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репетиция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rehearsal/practice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replika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реплика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line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spektakl</w:t>
      </w:r>
      <w:proofErr w:type="spellEnd"/>
      <w:r>
        <w:rPr>
          <w:rFonts w:ascii="Georgia" w:hAnsi="Georgia"/>
          <w:color w:val="333333"/>
          <w:shd w:val="clear" w:color="auto" w:fill="FFFFFF"/>
        </w:rPr>
        <w:t>’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спектакль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performance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premiera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премьера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opening night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rol</w:t>
      </w:r>
      <w:proofErr w:type="spellEnd"/>
      <w:r>
        <w:rPr>
          <w:rFonts w:ascii="Georgia" w:hAnsi="Georgia"/>
          <w:color w:val="333333"/>
          <w:shd w:val="clear" w:color="auto" w:fill="FFFFFF"/>
        </w:rPr>
        <w:t>’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роль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part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glavnaya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rol</w:t>
      </w:r>
      <w:proofErr w:type="spellEnd"/>
      <w:r>
        <w:rPr>
          <w:rFonts w:ascii="Georgia" w:hAnsi="Georgia"/>
          <w:color w:val="333333"/>
          <w:shd w:val="clear" w:color="auto" w:fill="FFFFFF"/>
        </w:rPr>
        <w:t>’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главная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роль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lead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raspredelenie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rolei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распределение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ролей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casting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kostyum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костюм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costume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muzykant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музыкант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musician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piesa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пьеса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script (theater only)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remarka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ремарка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note (especially in script)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antrakt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антракт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intermission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aplodismenty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аплодисменты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applauding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stsenicheskii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potselui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сценический</w:t>
      </w:r>
      <w:proofErr w:type="spellEnd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поцелуй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stage kiss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rampa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рампа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stage lights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lastRenderedPageBreak/>
        <w:t>afisha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афиша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poster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programka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програмка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program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zanaves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proofErr w:type="spellStart"/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занавес</w:t>
      </w:r>
      <w:proofErr w:type="spellEnd"/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curtain</w:t>
      </w:r>
      <w:bookmarkStart w:id="0" w:name="_GoBack"/>
      <w:bookmarkEnd w:id="0"/>
    </w:p>
    <w:sectPr w:rsidR="00B7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78"/>
    <w:rsid w:val="002D58B9"/>
    <w:rsid w:val="00BA6A78"/>
    <w:rsid w:val="00B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703FC-DD73-42E1-80D3-FB45AB4B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6A78"/>
  </w:style>
  <w:style w:type="character" w:styleId="Strong">
    <w:name w:val="Strong"/>
    <w:basedOn w:val="DefaultParagraphFont"/>
    <w:uiPriority w:val="22"/>
    <w:qFormat/>
    <w:rsid w:val="00BA6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Kohlau</dc:creator>
  <cp:keywords/>
  <dc:description/>
  <cp:lastModifiedBy>Kohlau</cp:lastModifiedBy>
  <cp:revision>1</cp:revision>
  <dcterms:created xsi:type="dcterms:W3CDTF">2016-01-26T04:58:00Z</dcterms:created>
  <dcterms:modified xsi:type="dcterms:W3CDTF">2016-01-26T04:59:00Z</dcterms:modified>
</cp:coreProperties>
</file>